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C50" w14:textId="77777777" w:rsidR="006348DA" w:rsidRDefault="006348DA" w:rsidP="006348D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11E6505E" wp14:editId="2353AD89">
                <wp:simplePos x="0" y="0"/>
                <wp:positionH relativeFrom="margin">
                  <wp:posOffset>-876300</wp:posOffset>
                </wp:positionH>
                <wp:positionV relativeFrom="paragraph">
                  <wp:posOffset>-457200</wp:posOffset>
                </wp:positionV>
                <wp:extent cx="7772400" cy="10058400"/>
                <wp:effectExtent l="0" t="0" r="19050" b="19050"/>
                <wp:wrapNone/>
                <wp:docPr id="116644899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3D197" id="Rectangle 1" o:spid="_x0000_s1026" alt="&quot;&quot;" style="position:absolute;margin-left:-69pt;margin-top:-36pt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" fillcolor="#f2f0ee [661]" strokecolor="#2f2119 [1604]" strokeweight="1pt">
                <w10:wrap anchorx="margin"/>
                <w10:anchorlock/>
              </v:rect>
            </w:pict>
          </mc:Fallback>
        </mc:AlternateContent>
      </w:r>
    </w:p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29"/>
        <w:gridCol w:w="8351"/>
      </w:tblGrid>
      <w:tr w:rsidR="006348DA" w:rsidRPr="001D6BBE" w14:paraId="118D1BE2" w14:textId="77777777" w:rsidTr="0063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</w:tcPr>
          <w:p w14:paraId="31DD4AD8" w14:textId="33848C07" w:rsidR="006348DA" w:rsidRPr="001D6BBE" w:rsidRDefault="00000000" w:rsidP="008D50B1">
            <w:pPr>
              <w:pStyle w:val="Title"/>
              <w:spacing w:before="0" w:after="0"/>
            </w:pPr>
            <w:sdt>
              <w:sdtPr>
                <w:id w:val="99311485"/>
                <w:placeholder>
                  <w:docPart w:val="FA82D43CF34A2C4BA3E87CB7FD49598E"/>
                </w:placeholder>
                <w15:appearance w15:val="hidden"/>
              </w:sdtPr>
              <w:sdtContent>
                <w:r w:rsidR="002B1BAA">
                  <w:t xml:space="preserve">HTLL Board </w:t>
                </w:r>
                <w:r w:rsidR="00317B5B">
                  <w:t>Executive Session</w:t>
                </w:r>
                <w:r w:rsidR="002B1BAA">
                  <w:t xml:space="preserve"> </w:t>
                </w:r>
                <w:r w:rsidR="005E2142">
                  <w:t>MInutes</w:t>
                </w:r>
              </w:sdtContent>
            </w:sdt>
            <w:r w:rsidR="006348DA">
              <w:t xml:space="preserve"> </w:t>
            </w:r>
          </w:p>
        </w:tc>
      </w:tr>
      <w:tr w:rsidR="006348DA" w:rsidRPr="001D6BBE" w14:paraId="12DC0B67" w14:textId="77777777" w:rsidTr="006348DA">
        <w:trPr>
          <w:trHeight w:val="720"/>
        </w:trPr>
        <w:tc>
          <w:tcPr>
            <w:tcW w:w="170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D7377A7" w14:textId="77777777" w:rsidR="006348DA" w:rsidRPr="001D6BBE" w:rsidRDefault="00000000" w:rsidP="006348DA">
            <w:pPr>
              <w:pStyle w:val="Details"/>
            </w:pPr>
            <w:sdt>
              <w:sdtPr>
                <w:id w:val="-1448387654"/>
                <w:placeholder>
                  <w:docPart w:val="0CEDC5EC904A5341B0EDDA432961DE6F"/>
                </w:placeholder>
                <w:showingPlcHdr/>
                <w15:appearance w15:val="hidden"/>
              </w:sdtPr>
              <w:sdtContent>
                <w:r w:rsidR="006348DA" w:rsidRPr="006348DA">
                  <w:t>Location: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01C2379C" w14:textId="3531D906" w:rsidR="006348DA" w:rsidRPr="001D6BBE" w:rsidRDefault="00000000" w:rsidP="006348DA">
            <w:pPr>
              <w:pStyle w:val="Details"/>
            </w:pPr>
            <w:sdt>
              <w:sdtPr>
                <w:id w:val="-1314706371"/>
                <w:placeholder>
                  <w:docPart w:val="6A54B3F321D5FF49AACE6FA1452CC390"/>
                </w:placeholder>
                <w15:appearance w15:val="hidden"/>
              </w:sdtPr>
              <w:sdtContent>
                <w:r w:rsidR="00FA0243">
                  <w:t>Ella Harris Club House</w:t>
                </w:r>
              </w:sdtContent>
            </w:sdt>
            <w:r w:rsidR="006348DA">
              <w:t xml:space="preserve"> </w:t>
            </w:r>
          </w:p>
        </w:tc>
      </w:tr>
      <w:tr w:rsidR="006348DA" w:rsidRPr="001D6BBE" w14:paraId="432C0580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EAE3CF3" w14:textId="77777777" w:rsidR="006348DA" w:rsidRPr="001D6BBE" w:rsidRDefault="00000000" w:rsidP="006348DA">
            <w:pPr>
              <w:pStyle w:val="Details"/>
            </w:pPr>
            <w:sdt>
              <w:sdtPr>
                <w:id w:val="-1613049027"/>
                <w:placeholder>
                  <w:docPart w:val="B6DBE398A3A09643A4FC46B9A4C10283"/>
                </w:placeholder>
                <w:showingPlcHdr/>
                <w15:appearance w15:val="hidden"/>
              </w:sdtPr>
              <w:sdtContent>
                <w:r w:rsidR="006348DA" w:rsidRPr="006348DA">
                  <w:t>Date: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D64E82F" w14:textId="23F06C3B" w:rsidR="006348DA" w:rsidRPr="001D6BBE" w:rsidRDefault="00000000" w:rsidP="006348DA">
            <w:pPr>
              <w:pStyle w:val="Details"/>
            </w:pPr>
            <w:sdt>
              <w:sdtPr>
                <w:id w:val="1016275728"/>
                <w:placeholder>
                  <w:docPart w:val="4842570AD24D1D408293CD6C566129C1"/>
                </w:placeholder>
                <w15:appearance w15:val="hidden"/>
              </w:sdtPr>
              <w:sdtContent>
                <w:r w:rsidR="003A093B">
                  <w:t xml:space="preserve">Tuesday, </w:t>
                </w:r>
                <w:r w:rsidR="001C2706">
                  <w:t>May 12</w:t>
                </w:r>
                <w:r w:rsidR="003A093B" w:rsidRPr="003A093B">
                  <w:rPr>
                    <w:vertAlign w:val="superscript"/>
                  </w:rPr>
                  <w:t>th</w:t>
                </w:r>
                <w:r w:rsidR="003A093B">
                  <w:t>, 2025</w:t>
                </w:r>
              </w:sdtContent>
            </w:sdt>
            <w:r w:rsidR="006348DA">
              <w:t xml:space="preserve"> </w:t>
            </w:r>
          </w:p>
        </w:tc>
      </w:tr>
      <w:tr w:rsidR="006348DA" w:rsidRPr="001D6BBE" w14:paraId="5F322184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0ADBE2B5" w14:textId="77777777" w:rsidR="006348DA" w:rsidRPr="001D6BBE" w:rsidRDefault="00000000" w:rsidP="006348DA">
            <w:pPr>
              <w:pStyle w:val="Details"/>
            </w:pPr>
            <w:sdt>
              <w:sdtPr>
                <w:id w:val="-1014604151"/>
                <w:placeholder>
                  <w:docPart w:val="26DA707FDBE4DE4E885B00CD7832E553"/>
                </w:placeholder>
                <w:showingPlcHdr/>
                <w15:appearance w15:val="hidden"/>
              </w:sdtPr>
              <w:sdtContent>
                <w:r w:rsidR="006348DA" w:rsidRPr="006348DA">
                  <w:t>Time:</w:t>
                </w:r>
                <w:r w:rsidR="006348DA">
                  <w:t xml:space="preserve"> 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3095001D" w14:textId="0A33F437" w:rsidR="006348DA" w:rsidRPr="001D6BBE" w:rsidRDefault="00000000" w:rsidP="006348DA">
            <w:pPr>
              <w:pStyle w:val="Details"/>
            </w:pPr>
            <w:sdt>
              <w:sdtPr>
                <w:id w:val="-600021746"/>
                <w:placeholder>
                  <w:docPart w:val="1CD487DD7A2FC34B8758BB02FB335C1C"/>
                </w:placeholder>
                <w15:appearance w15:val="hidden"/>
              </w:sdtPr>
              <w:sdtContent>
                <w:r w:rsidR="008A1BD6">
                  <w:t>7:30pm</w:t>
                </w:r>
              </w:sdtContent>
            </w:sdt>
          </w:p>
        </w:tc>
      </w:tr>
    </w:tbl>
    <w:p w14:paraId="005682D8" w14:textId="42FA8D0F" w:rsidR="004B10B4" w:rsidRDefault="00000000" w:rsidP="008A1BD6">
      <w:pPr>
        <w:pStyle w:val="Heading1"/>
      </w:pPr>
      <w:sdt>
        <w:sdtPr>
          <w:id w:val="-1645041655"/>
          <w:placeholder>
            <w:docPart w:val="FFC2ACC47213D04EBDEF29202B2E749C"/>
          </w:placeholder>
          <w15:appearance w15:val="hidden"/>
        </w:sdtPr>
        <w:sdtContent>
          <w:r w:rsidR="008A1BD6">
            <w:t>Meeting summary:</w:t>
          </w:r>
        </w:sdtContent>
      </w:sdt>
      <w:r w:rsidR="006348DA" w:rsidRPr="006348DA">
        <w:t xml:space="preserve"> </w:t>
      </w:r>
    </w:p>
    <w:p w14:paraId="73A83532" w14:textId="454FBA4E" w:rsidR="008A1BD6" w:rsidRDefault="001C2706" w:rsidP="008A1BD6">
      <w:pPr>
        <w:pStyle w:val="Heading2"/>
        <w:numPr>
          <w:ilvl w:val="0"/>
          <w:numId w:val="0"/>
        </w:numPr>
        <w:ind w:left="576"/>
        <w:rPr>
          <w:b w:val="0"/>
          <w:bCs/>
        </w:rPr>
      </w:pPr>
      <w:r>
        <w:rPr>
          <w:b w:val="0"/>
          <w:bCs/>
        </w:rPr>
        <w:t>All Star Planning</w:t>
      </w:r>
      <w:r w:rsidR="008A1BD6">
        <w:rPr>
          <w:b w:val="0"/>
          <w:bCs/>
        </w:rPr>
        <w:t>:</w:t>
      </w:r>
    </w:p>
    <w:p w14:paraId="29C6031D" w14:textId="7F8865BF" w:rsidR="00EC37AB" w:rsidRDefault="001C2706" w:rsidP="008A1BD6">
      <w:pPr>
        <w:pStyle w:val="BodyText"/>
      </w:pPr>
      <w:r>
        <w:t>-District meeting to be held 5/18.</w:t>
      </w:r>
    </w:p>
    <w:p w14:paraId="54A47820" w14:textId="778D27F7" w:rsidR="001C2706" w:rsidRDefault="001C2706" w:rsidP="008A1BD6">
      <w:pPr>
        <w:pStyle w:val="BodyText"/>
      </w:pPr>
      <w:r>
        <w:t>-Majors team was selected by the HTLL regular season coaches.  There will be no evaluation for this level.</w:t>
      </w:r>
    </w:p>
    <w:p w14:paraId="127B3A75" w14:textId="220E75EE" w:rsidR="001C2706" w:rsidRDefault="001C2706" w:rsidP="008A1BD6">
      <w:pPr>
        <w:pStyle w:val="BodyText"/>
      </w:pPr>
      <w:r>
        <w:t xml:space="preserve">-10/11 Team: evaluations will be held after the </w:t>
      </w:r>
      <w:proofErr w:type="gramStart"/>
      <w:r>
        <w:t>majors</w:t>
      </w:r>
      <w:proofErr w:type="gramEnd"/>
      <w:r>
        <w:t xml:space="preserve"> championship on 5/17.  Only kids that played up in majors will be eligible.</w:t>
      </w:r>
    </w:p>
    <w:p w14:paraId="60AFB350" w14:textId="6358E4F0" w:rsidR="001C2706" w:rsidRDefault="001C2706" w:rsidP="008A1BD6">
      <w:pPr>
        <w:pStyle w:val="BodyText"/>
      </w:pPr>
      <w:r>
        <w:t>-9/10 Team: Eval on 5/27 at7:30pm</w:t>
      </w:r>
    </w:p>
    <w:p w14:paraId="784ACB13" w14:textId="466E033B" w:rsidR="001C2706" w:rsidRDefault="001C2706" w:rsidP="008A1BD6">
      <w:pPr>
        <w:pStyle w:val="BodyText"/>
      </w:pPr>
      <w:r>
        <w:t>-8U KP: Eval on 5/27 at 5:30pm. There were 22 kids playing up to minors that are eligible.</w:t>
      </w:r>
    </w:p>
    <w:p w14:paraId="6B1DFF60" w14:textId="0E1E2B4F" w:rsidR="001C2706" w:rsidRDefault="001C2706" w:rsidP="008A1BD6">
      <w:pPr>
        <w:pStyle w:val="BodyText"/>
      </w:pPr>
      <w:r>
        <w:t>-Coach Pitch: Evals on 5/27 at 5:30pm</w:t>
      </w:r>
    </w:p>
    <w:p w14:paraId="076FBA74" w14:textId="5C265D66" w:rsidR="001C2706" w:rsidRDefault="001C2706" w:rsidP="008A1BD6">
      <w:pPr>
        <w:pStyle w:val="BodyText"/>
      </w:pPr>
      <w:r>
        <w:t>-TG to send eval invite emails.  Teams to be decided by 5/28</w:t>
      </w:r>
    </w:p>
    <w:p w14:paraId="34FE768A" w14:textId="5575D45E" w:rsidR="001C2706" w:rsidRDefault="001C2706" w:rsidP="008A1BD6">
      <w:pPr>
        <w:pStyle w:val="BodyText"/>
      </w:pPr>
      <w:r>
        <w:t xml:space="preserve">-All coaches must have completed the Diamond Leader Training course offered by </w:t>
      </w:r>
      <w:proofErr w:type="spellStart"/>
      <w:r>
        <w:t>LLoA</w:t>
      </w:r>
      <w:proofErr w:type="spellEnd"/>
      <w:r>
        <w:t xml:space="preserve">.  This is a </w:t>
      </w:r>
      <w:proofErr w:type="spellStart"/>
      <w:proofErr w:type="gramStart"/>
      <w:r>
        <w:t>one time</w:t>
      </w:r>
      <w:proofErr w:type="spellEnd"/>
      <w:proofErr w:type="gramEnd"/>
      <w:r>
        <w:t xml:space="preserve"> training.</w:t>
      </w:r>
    </w:p>
    <w:p w14:paraId="351B727D" w14:textId="77777777" w:rsidR="001C2706" w:rsidRDefault="001C2706" w:rsidP="008A1BD6">
      <w:pPr>
        <w:pStyle w:val="BodyText"/>
      </w:pPr>
    </w:p>
    <w:p w14:paraId="550A103E" w14:textId="77664A4B" w:rsidR="001C2706" w:rsidRDefault="001C2706" w:rsidP="001C2706">
      <w:pPr>
        <w:pStyle w:val="Heading2"/>
        <w:numPr>
          <w:ilvl w:val="0"/>
          <w:numId w:val="0"/>
        </w:numPr>
        <w:ind w:left="576"/>
        <w:rPr>
          <w:b w:val="0"/>
          <w:bCs/>
        </w:rPr>
      </w:pPr>
      <w:r>
        <w:rPr>
          <w:b w:val="0"/>
          <w:bCs/>
        </w:rPr>
        <w:t>OTHER ITEMS</w:t>
      </w:r>
      <w:r>
        <w:rPr>
          <w:b w:val="0"/>
          <w:bCs/>
        </w:rPr>
        <w:t>:</w:t>
      </w:r>
    </w:p>
    <w:p w14:paraId="4076236D" w14:textId="775C0A56" w:rsidR="00EC37AB" w:rsidRDefault="001C2706" w:rsidP="008A1BD6">
      <w:pPr>
        <w:pStyle w:val="BodyText"/>
      </w:pPr>
      <w:r>
        <w:t xml:space="preserve">-Motion made and approve 6-0 (JK abstained) to purchase a new fridge </w:t>
      </w:r>
      <w:proofErr w:type="spellStart"/>
      <w:r>
        <w:t>Aprx</w:t>
      </w:r>
      <w:proofErr w:type="spellEnd"/>
      <w:r>
        <w:t xml:space="preserve"> $2000.</w:t>
      </w:r>
    </w:p>
    <w:p w14:paraId="0379ACB9" w14:textId="48F13947" w:rsidR="001C2706" w:rsidRDefault="001C2706" w:rsidP="008A1BD6">
      <w:pPr>
        <w:pStyle w:val="BodyText"/>
      </w:pPr>
      <w:r>
        <w:t>-Scoreboards will be delivered to the firehouse for storages.</w:t>
      </w:r>
    </w:p>
    <w:p w14:paraId="51B0AE4B" w14:textId="71E4F58A" w:rsidR="001C2706" w:rsidRPr="008A1BD6" w:rsidRDefault="001C2706" w:rsidP="008A1BD6">
      <w:pPr>
        <w:pStyle w:val="BodyText"/>
      </w:pPr>
      <w:r>
        <w:t>-Will update charter in LLDC for juniors BB and SB as we are not having teams at these levels.</w:t>
      </w:r>
    </w:p>
    <w:sectPr w:rsidR="001C2706" w:rsidRPr="008A1BD6" w:rsidSect="006348DA">
      <w:footerReference w:type="default" r:id="rId10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2EAD0" w14:textId="77777777" w:rsidR="00744DBC" w:rsidRDefault="00744DBC">
      <w:pPr>
        <w:spacing w:after="0" w:line="240" w:lineRule="auto"/>
      </w:pPr>
      <w:r>
        <w:separator/>
      </w:r>
    </w:p>
  </w:endnote>
  <w:endnote w:type="continuationSeparator" w:id="0">
    <w:p w14:paraId="440B432F" w14:textId="77777777" w:rsidR="00744DBC" w:rsidRDefault="00744DBC">
      <w:pPr>
        <w:spacing w:after="0" w:line="240" w:lineRule="auto"/>
      </w:pPr>
      <w:r>
        <w:continuationSeparator/>
      </w:r>
    </w:p>
  </w:endnote>
  <w:endnote w:type="continuationNotice" w:id="1">
    <w:p w14:paraId="1E20623C" w14:textId="77777777" w:rsidR="00744DBC" w:rsidRDefault="00744D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7B0C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EB72" w14:textId="77777777" w:rsidR="00744DBC" w:rsidRDefault="00744DBC">
      <w:pPr>
        <w:spacing w:after="0" w:line="240" w:lineRule="auto"/>
      </w:pPr>
      <w:r>
        <w:separator/>
      </w:r>
    </w:p>
  </w:footnote>
  <w:footnote w:type="continuationSeparator" w:id="0">
    <w:p w14:paraId="203A7160" w14:textId="77777777" w:rsidR="00744DBC" w:rsidRDefault="00744DBC">
      <w:pPr>
        <w:spacing w:after="0" w:line="240" w:lineRule="auto"/>
      </w:pPr>
      <w:r>
        <w:continuationSeparator/>
      </w:r>
    </w:p>
  </w:footnote>
  <w:footnote w:type="continuationNotice" w:id="1">
    <w:p w14:paraId="3B70E646" w14:textId="77777777" w:rsidR="00744DBC" w:rsidRDefault="00744D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318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275021691">
    <w:abstractNumId w:val="10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AA"/>
    <w:rsid w:val="000440EC"/>
    <w:rsid w:val="00052E3D"/>
    <w:rsid w:val="000A088B"/>
    <w:rsid w:val="000A3D5B"/>
    <w:rsid w:val="00137B83"/>
    <w:rsid w:val="00181401"/>
    <w:rsid w:val="001961CB"/>
    <w:rsid w:val="001C115F"/>
    <w:rsid w:val="001C2706"/>
    <w:rsid w:val="001D6BBE"/>
    <w:rsid w:val="001F123C"/>
    <w:rsid w:val="002226E5"/>
    <w:rsid w:val="002455B4"/>
    <w:rsid w:val="00276F0D"/>
    <w:rsid w:val="002B1BAA"/>
    <w:rsid w:val="002C077D"/>
    <w:rsid w:val="002C2D0C"/>
    <w:rsid w:val="002F4F96"/>
    <w:rsid w:val="00317B5B"/>
    <w:rsid w:val="003A093B"/>
    <w:rsid w:val="003F462E"/>
    <w:rsid w:val="00453E9B"/>
    <w:rsid w:val="004612E7"/>
    <w:rsid w:val="004B10B4"/>
    <w:rsid w:val="004C7AF6"/>
    <w:rsid w:val="00502510"/>
    <w:rsid w:val="00533E06"/>
    <w:rsid w:val="00576254"/>
    <w:rsid w:val="005B4FA4"/>
    <w:rsid w:val="005E2142"/>
    <w:rsid w:val="005E2D29"/>
    <w:rsid w:val="006348DA"/>
    <w:rsid w:val="00655EEB"/>
    <w:rsid w:val="00680BF5"/>
    <w:rsid w:val="00684C96"/>
    <w:rsid w:val="006C7B30"/>
    <w:rsid w:val="00700BFF"/>
    <w:rsid w:val="00711FD3"/>
    <w:rsid w:val="00742636"/>
    <w:rsid w:val="00744DBC"/>
    <w:rsid w:val="00766CB4"/>
    <w:rsid w:val="00792FD6"/>
    <w:rsid w:val="007D5D1F"/>
    <w:rsid w:val="007F5E55"/>
    <w:rsid w:val="0082142F"/>
    <w:rsid w:val="00854024"/>
    <w:rsid w:val="008575C2"/>
    <w:rsid w:val="0086196D"/>
    <w:rsid w:val="008A1BD6"/>
    <w:rsid w:val="008B5687"/>
    <w:rsid w:val="008E4EE8"/>
    <w:rsid w:val="00925F69"/>
    <w:rsid w:val="00934261"/>
    <w:rsid w:val="00934759"/>
    <w:rsid w:val="009D1B57"/>
    <w:rsid w:val="00A128C7"/>
    <w:rsid w:val="00A71417"/>
    <w:rsid w:val="00A85D9E"/>
    <w:rsid w:val="00AD4DF1"/>
    <w:rsid w:val="00B11767"/>
    <w:rsid w:val="00B13A3B"/>
    <w:rsid w:val="00B35678"/>
    <w:rsid w:val="00B52DDA"/>
    <w:rsid w:val="00BD015C"/>
    <w:rsid w:val="00C12ADC"/>
    <w:rsid w:val="00CB316F"/>
    <w:rsid w:val="00CD75E8"/>
    <w:rsid w:val="00CE6D7B"/>
    <w:rsid w:val="00CF0294"/>
    <w:rsid w:val="00D2504C"/>
    <w:rsid w:val="00D274DB"/>
    <w:rsid w:val="00D77EE7"/>
    <w:rsid w:val="00DC03F4"/>
    <w:rsid w:val="00E022E5"/>
    <w:rsid w:val="00E14CC2"/>
    <w:rsid w:val="00E43AA5"/>
    <w:rsid w:val="00EA063F"/>
    <w:rsid w:val="00EA44DF"/>
    <w:rsid w:val="00EC37AB"/>
    <w:rsid w:val="00ED74FB"/>
    <w:rsid w:val="00EE3071"/>
    <w:rsid w:val="00EF22F6"/>
    <w:rsid w:val="00F14E3F"/>
    <w:rsid w:val="00F85405"/>
    <w:rsid w:val="00FA0243"/>
    <w:rsid w:val="00FB008C"/>
    <w:rsid w:val="00FB2FA1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9EA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left="576"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gt/Library/Containers/com.microsoft.Word/Data/Library/Application%20Support/Microsoft/Office/16.0/DTS/Search/%7bEAF2DF90-EC69-D04C-BB40-B0B0301DBCC1%7dtf0000207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82D43CF34A2C4BA3E87CB7FD495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78391-E805-0242-9876-B8351FBC1772}"/>
      </w:docPartPr>
      <w:docPartBody>
        <w:p w:rsidR="000B6E9B" w:rsidRDefault="00000000">
          <w:pPr>
            <w:pStyle w:val="FA82D43CF34A2C4BA3E87CB7FD49598E"/>
          </w:pPr>
          <w:r w:rsidRPr="006348DA">
            <w:t>MEETING AGENDA</w:t>
          </w:r>
        </w:p>
      </w:docPartBody>
    </w:docPart>
    <w:docPart>
      <w:docPartPr>
        <w:name w:val="0CEDC5EC904A5341B0EDDA432961D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0B59-F326-9846-855D-9504D2DEDFD0}"/>
      </w:docPartPr>
      <w:docPartBody>
        <w:p w:rsidR="000B6E9B" w:rsidRDefault="00000000">
          <w:pPr>
            <w:pStyle w:val="0CEDC5EC904A5341B0EDDA432961DE6F"/>
          </w:pPr>
          <w:r w:rsidRPr="006348DA">
            <w:t>Location:</w:t>
          </w:r>
        </w:p>
      </w:docPartBody>
    </w:docPart>
    <w:docPart>
      <w:docPartPr>
        <w:name w:val="6A54B3F321D5FF49AACE6FA1452C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7AAF-3D96-A345-AED4-8F0E63DBD9F5}"/>
      </w:docPartPr>
      <w:docPartBody>
        <w:p w:rsidR="000B6E9B" w:rsidRDefault="00000000">
          <w:pPr>
            <w:pStyle w:val="6A54B3F321D5FF49AACE6FA1452CC390"/>
          </w:pPr>
          <w:r w:rsidRPr="006348DA">
            <w:t>Room 914 B</w:t>
          </w:r>
        </w:p>
      </w:docPartBody>
    </w:docPart>
    <w:docPart>
      <w:docPartPr>
        <w:name w:val="B6DBE398A3A09643A4FC46B9A4C1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8F908-7493-2A4B-9CFF-CF90FFFB2723}"/>
      </w:docPartPr>
      <w:docPartBody>
        <w:p w:rsidR="000B6E9B" w:rsidRDefault="00000000">
          <w:pPr>
            <w:pStyle w:val="B6DBE398A3A09643A4FC46B9A4C10283"/>
          </w:pPr>
          <w:r w:rsidRPr="006348DA">
            <w:t>Date:</w:t>
          </w:r>
        </w:p>
      </w:docPartBody>
    </w:docPart>
    <w:docPart>
      <w:docPartPr>
        <w:name w:val="4842570AD24D1D408293CD6C56612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AC36-EAB6-B241-8C41-E5719BB77632}"/>
      </w:docPartPr>
      <w:docPartBody>
        <w:p w:rsidR="000B6E9B" w:rsidRDefault="00000000">
          <w:pPr>
            <w:pStyle w:val="4842570AD24D1D408293CD6C566129C1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26DA707FDBE4DE4E885B00CD7832E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000B0-272A-A348-96E2-4C3DC5D67CB8}"/>
      </w:docPartPr>
      <w:docPartBody>
        <w:p w:rsidR="000B6E9B" w:rsidRDefault="00000000">
          <w:pPr>
            <w:pStyle w:val="26DA707FDBE4DE4E885B00CD7832E553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1CD487DD7A2FC34B8758BB02FB33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2F30-3A26-D34C-8FFE-A0218686CE14}"/>
      </w:docPartPr>
      <w:docPartBody>
        <w:p w:rsidR="000B6E9B" w:rsidRDefault="00000000">
          <w:pPr>
            <w:pStyle w:val="1CD487DD7A2FC34B8758BB02FB335C1C"/>
          </w:pPr>
          <w:r w:rsidRPr="006348DA">
            <w:t>2:15 PM</w:t>
          </w:r>
        </w:p>
      </w:docPartBody>
    </w:docPart>
    <w:docPart>
      <w:docPartPr>
        <w:name w:val="FFC2ACC47213D04EBDEF29202B2E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9D47-2D3D-0D40-AED7-2FA76ADEB212}"/>
      </w:docPartPr>
      <w:docPartBody>
        <w:p w:rsidR="000B6E9B" w:rsidRDefault="00000000">
          <w:pPr>
            <w:pStyle w:val="FFC2ACC47213D04EBDEF29202B2E749C"/>
          </w:pPr>
          <w:r w:rsidRPr="006348DA">
            <w:t>Agenda details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4C"/>
    <w:rsid w:val="0004082E"/>
    <w:rsid w:val="00052E3D"/>
    <w:rsid w:val="000B6E9B"/>
    <w:rsid w:val="0019164C"/>
    <w:rsid w:val="002B053B"/>
    <w:rsid w:val="004612E7"/>
    <w:rsid w:val="004E2358"/>
    <w:rsid w:val="0055648D"/>
    <w:rsid w:val="008E324C"/>
    <w:rsid w:val="00A71417"/>
    <w:rsid w:val="00AB7D2A"/>
    <w:rsid w:val="00B45ABC"/>
    <w:rsid w:val="00BD015C"/>
    <w:rsid w:val="00E43AA5"/>
    <w:rsid w:val="00FB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82D43CF34A2C4BA3E87CB7FD49598E">
    <w:name w:val="FA82D43CF34A2C4BA3E87CB7FD49598E"/>
  </w:style>
  <w:style w:type="paragraph" w:customStyle="1" w:styleId="0CEDC5EC904A5341B0EDDA432961DE6F">
    <w:name w:val="0CEDC5EC904A5341B0EDDA432961DE6F"/>
  </w:style>
  <w:style w:type="paragraph" w:customStyle="1" w:styleId="6A54B3F321D5FF49AACE6FA1452CC390">
    <w:name w:val="6A54B3F321D5FF49AACE6FA1452CC390"/>
  </w:style>
  <w:style w:type="paragraph" w:customStyle="1" w:styleId="B6DBE398A3A09643A4FC46B9A4C10283">
    <w:name w:val="B6DBE398A3A09643A4FC46B9A4C10283"/>
  </w:style>
  <w:style w:type="paragraph" w:customStyle="1" w:styleId="4842570AD24D1D408293CD6C566129C1">
    <w:name w:val="4842570AD24D1D408293CD6C566129C1"/>
  </w:style>
  <w:style w:type="paragraph" w:customStyle="1" w:styleId="26DA707FDBE4DE4E885B00CD7832E553">
    <w:name w:val="26DA707FDBE4DE4E885B00CD7832E553"/>
  </w:style>
  <w:style w:type="paragraph" w:customStyle="1" w:styleId="1CD487DD7A2FC34B8758BB02FB335C1C">
    <w:name w:val="1CD487DD7A2FC34B8758BB02FB335C1C"/>
  </w:style>
  <w:style w:type="paragraph" w:customStyle="1" w:styleId="FFC2ACC47213D04EBDEF29202B2E749C">
    <w:name w:val="FFC2ACC47213D04EBDEF29202B2E7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{EAF2DF90-EC69-D04C-BB40-B0B0301DBCC1}tf00002078_win32.dotx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2025-08-23T22:58:00Z</dcterms:created>
  <dcterms:modified xsi:type="dcterms:W3CDTF">2025-08-23T23:05:00Z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